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hint="eastAsia" w:ascii="宋体" w:hAnsi="宋体" w:eastAsia="黑体" w:cs="宋体"/>
          <w:color w:val="000000"/>
          <w:sz w:val="24"/>
          <w:lang w:eastAsia="zh-CN"/>
        </w:rPr>
      </w:pPr>
      <w:r>
        <w:rPr>
          <w:rFonts w:hint="eastAsia" w:eastAsia="黑体"/>
          <w:sz w:val="32"/>
        </w:rPr>
        <w:t>附件</w:t>
      </w:r>
      <w:r>
        <w:rPr>
          <w:rFonts w:hint="eastAsia" w:eastAsia="黑体"/>
          <w:sz w:val="32"/>
          <w:lang w:val="en-US" w:eastAsia="zh-CN"/>
        </w:rPr>
        <w:t>2</w:t>
      </w:r>
    </w:p>
    <w:p>
      <w:pPr>
        <w:spacing w:line="600" w:lineRule="auto"/>
        <w:jc w:val="center"/>
        <w:rPr>
          <w:rFonts w:ascii="宋体" w:hAnsi="宋体" w:eastAsia="宋体" w:cs="宋体"/>
          <w:color w:val="000000"/>
          <w:sz w:val="24"/>
        </w:rPr>
      </w:pPr>
      <w:r>
        <w:rPr>
          <w:rFonts w:ascii="宋体" w:hAnsi="宋体" w:eastAsia="宋体" w:cs="宋体"/>
          <w:color w:val="000000"/>
          <w:sz w:val="44"/>
        </w:rPr>
        <w:t> </w:t>
      </w:r>
    </w:p>
    <w:p>
      <w:pPr>
        <w:spacing w:line="600" w:lineRule="auto"/>
        <w:jc w:val="center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48"/>
        </w:rPr>
        <w:t>济南市</w:t>
      </w:r>
      <w:r>
        <w:rPr>
          <w:rFonts w:ascii="宋体" w:hAnsi="宋体" w:eastAsia="宋体" w:cs="宋体"/>
          <w:color w:val="000000"/>
          <w:sz w:val="48"/>
        </w:rPr>
        <w:t>企业新型学徒制申报表</w:t>
      </w:r>
    </w:p>
    <w:p>
      <w:pPr>
        <w:spacing w:line="600" w:lineRule="auto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ascii="宋体" w:hAnsi="宋体" w:eastAsia="宋体" w:cs="宋体"/>
          <w:color w:val="000000"/>
          <w:sz w:val="32"/>
        </w:rPr>
        <w:t> </w:t>
      </w:r>
    </w:p>
    <w:p>
      <w:pPr>
        <w:spacing w:line="600" w:lineRule="auto"/>
        <w:ind w:left="638" w:firstLine="373"/>
        <w:jc w:val="left"/>
        <w:rPr>
          <w:rFonts w:ascii="宋体" w:hAnsi="宋体" w:eastAsia="宋体" w:cs="宋体"/>
          <w:color w:val="000000"/>
          <w:sz w:val="24"/>
        </w:rPr>
      </w:pPr>
    </w:p>
    <w:p>
      <w:pPr>
        <w:spacing w:line="600" w:lineRule="auto"/>
        <w:ind w:left="638" w:firstLine="373"/>
        <w:jc w:val="left"/>
        <w:rPr>
          <w:rFonts w:ascii="宋体" w:hAnsi="宋体" w:eastAsia="宋体" w:cs="宋体"/>
          <w:color w:val="000000"/>
          <w:sz w:val="24"/>
        </w:rPr>
      </w:pPr>
    </w:p>
    <w:p>
      <w:pPr>
        <w:spacing w:line="600" w:lineRule="auto"/>
        <w:ind w:left="638" w:firstLine="373"/>
        <w:jc w:val="left"/>
        <w:rPr>
          <w:rFonts w:ascii="宋体" w:hAnsi="宋体" w:eastAsia="宋体" w:cs="宋体"/>
          <w:color w:val="000000"/>
          <w:sz w:val="24"/>
        </w:rPr>
      </w:pPr>
    </w:p>
    <w:p>
      <w:pPr>
        <w:spacing w:line="600" w:lineRule="auto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ascii="仿宋_GB2312" w:hAnsi="仿宋_GB2312" w:eastAsia="仿宋_GB2312" w:cs="仿宋_GB2312"/>
          <w:color w:val="000000"/>
          <w:sz w:val="32"/>
        </w:rPr>
        <w:t xml:space="preserve">    </w:t>
      </w:r>
      <w:r>
        <w:rPr>
          <w:rFonts w:ascii="宋体" w:hAnsi="宋体" w:eastAsia="宋体" w:cs="宋体"/>
          <w:color w:val="000000"/>
          <w:sz w:val="32"/>
        </w:rPr>
        <w:t>企业名称</w:t>
      </w:r>
      <w:r>
        <w:rPr>
          <w:rFonts w:hint="eastAsia" w:ascii="宋体" w:hAnsi="宋体" w:eastAsia="宋体" w:cs="宋体"/>
          <w:color w:val="000000"/>
          <w:sz w:val="32"/>
        </w:rPr>
        <w:t>（章）</w:t>
      </w:r>
      <w:r>
        <w:rPr>
          <w:rFonts w:ascii="宋体" w:hAnsi="宋体" w:eastAsia="宋体" w:cs="宋体"/>
          <w:color w:val="000000"/>
          <w:sz w:val="32"/>
        </w:rPr>
        <w:t>：</w:t>
      </w:r>
      <w:r>
        <w:rPr>
          <w:rFonts w:ascii="宋体" w:hAnsi="宋体" w:eastAsia="宋体" w:cs="宋体"/>
          <w:color w:val="000000"/>
          <w:sz w:val="32"/>
          <w:u w:val="single"/>
        </w:rPr>
        <w:t>      </w:t>
      </w:r>
      <w:r>
        <w:rPr>
          <w:rFonts w:ascii="仿宋_GB2312" w:hAnsi="仿宋_GB2312" w:eastAsia="仿宋_GB2312" w:cs="仿宋_GB2312"/>
          <w:color w:val="000000"/>
          <w:sz w:val="32"/>
          <w:u w:val="single"/>
        </w:rPr>
        <w:t xml:space="preserve">           </w:t>
      </w:r>
    </w:p>
    <w:p>
      <w:pPr>
        <w:spacing w:line="600" w:lineRule="auto"/>
        <w:ind w:firstLine="632"/>
        <w:jc w:val="left"/>
        <w:rPr>
          <w:rFonts w:ascii="仿宋_GB2312" w:hAnsi="仿宋_GB2312" w:eastAsia="仿宋_GB2312" w:cs="仿宋_GB2312"/>
          <w:color w:val="000000"/>
          <w:sz w:val="32"/>
        </w:rPr>
      </w:pPr>
      <w:r>
        <w:rPr>
          <w:rFonts w:ascii="宋体" w:hAnsi="宋体" w:eastAsia="宋体" w:cs="宋体"/>
          <w:color w:val="000000"/>
          <w:sz w:val="32"/>
        </w:rPr>
        <w:t> </w:t>
      </w:r>
    </w:p>
    <w:p>
      <w:pPr>
        <w:spacing w:line="600" w:lineRule="auto"/>
        <w:jc w:val="left"/>
        <w:rPr>
          <w:rFonts w:ascii="宋体" w:hAnsi="宋体" w:eastAsia="宋体" w:cs="宋体"/>
          <w:color w:val="auto"/>
          <w:sz w:val="24"/>
        </w:rPr>
      </w:pPr>
      <w:r>
        <w:rPr>
          <w:rFonts w:ascii="仿宋_GB2312" w:hAnsi="仿宋_GB2312" w:eastAsia="仿宋_GB2312" w:cs="仿宋_GB2312"/>
          <w:color w:val="FF0000"/>
          <w:sz w:val="32"/>
        </w:rPr>
        <w:t xml:space="preserve">    </w:t>
      </w:r>
      <w:r>
        <w:rPr>
          <w:rFonts w:hint="eastAsia" w:ascii="宋体" w:hAnsi="宋体" w:eastAsia="宋体" w:cs="宋体"/>
          <w:color w:val="auto"/>
          <w:sz w:val="32"/>
        </w:rPr>
        <w:t>培训</w:t>
      </w:r>
      <w:r>
        <w:rPr>
          <w:rFonts w:ascii="宋体" w:hAnsi="宋体" w:eastAsia="宋体" w:cs="宋体"/>
          <w:color w:val="auto"/>
          <w:sz w:val="32"/>
        </w:rPr>
        <w:t>机构名称</w:t>
      </w:r>
      <w:r>
        <w:rPr>
          <w:rFonts w:hint="eastAsia" w:ascii="宋体" w:hAnsi="宋体" w:eastAsia="宋体" w:cs="宋体"/>
          <w:color w:val="auto"/>
          <w:sz w:val="32"/>
        </w:rPr>
        <w:t>（章）</w:t>
      </w:r>
      <w:r>
        <w:rPr>
          <w:rFonts w:ascii="宋体" w:hAnsi="宋体" w:eastAsia="宋体" w:cs="宋体"/>
          <w:color w:val="auto"/>
          <w:sz w:val="32"/>
        </w:rPr>
        <w:t>：</w:t>
      </w:r>
      <w:r>
        <w:rPr>
          <w:rFonts w:ascii="宋体" w:hAnsi="宋体" w:eastAsia="宋体" w:cs="宋体"/>
          <w:color w:val="auto"/>
          <w:sz w:val="32"/>
          <w:u w:val="single"/>
        </w:rPr>
        <w:t>    </w:t>
      </w:r>
      <w:r>
        <w:rPr>
          <w:rFonts w:ascii="仿宋_GB2312" w:hAnsi="仿宋_GB2312" w:eastAsia="仿宋_GB2312" w:cs="仿宋_GB2312"/>
          <w:color w:val="auto"/>
          <w:sz w:val="32"/>
          <w:u w:val="single"/>
        </w:rPr>
        <w:t xml:space="preserve">           </w:t>
      </w:r>
    </w:p>
    <w:p>
      <w:pPr>
        <w:spacing w:line="600" w:lineRule="auto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ascii="宋体" w:hAnsi="宋体" w:eastAsia="宋体" w:cs="宋体"/>
          <w:color w:val="000000"/>
          <w:sz w:val="32"/>
        </w:rPr>
        <w:t> </w:t>
      </w:r>
    </w:p>
    <w:p>
      <w:pPr>
        <w:spacing w:line="600" w:lineRule="auto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ascii="宋体" w:hAnsi="宋体" w:eastAsia="宋体" w:cs="宋体"/>
          <w:color w:val="000000"/>
          <w:sz w:val="32"/>
        </w:rPr>
        <w:t> </w:t>
      </w:r>
    </w:p>
    <w:p>
      <w:pPr>
        <w:spacing w:line="600" w:lineRule="auto"/>
        <w:jc w:val="left"/>
        <w:rPr>
          <w:rFonts w:ascii="宋体" w:hAnsi="宋体" w:eastAsia="宋体" w:cs="宋体"/>
          <w:color w:val="000000"/>
          <w:sz w:val="32"/>
        </w:rPr>
      </w:pPr>
      <w:r>
        <w:rPr>
          <w:rFonts w:ascii="宋体" w:hAnsi="宋体" w:eastAsia="宋体" w:cs="宋体"/>
          <w:color w:val="000000"/>
          <w:sz w:val="32"/>
        </w:rPr>
        <w:t> </w:t>
      </w:r>
    </w:p>
    <w:p>
      <w:pPr>
        <w:spacing w:line="600" w:lineRule="auto"/>
        <w:jc w:val="left"/>
        <w:rPr>
          <w:rFonts w:ascii="宋体" w:hAnsi="宋体" w:eastAsia="宋体" w:cs="宋体"/>
          <w:color w:val="000000"/>
          <w:sz w:val="24"/>
        </w:rPr>
      </w:pPr>
    </w:p>
    <w:p>
      <w:pPr>
        <w:spacing w:line="600" w:lineRule="auto"/>
        <w:jc w:val="center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32"/>
        </w:rPr>
        <w:t>济南市</w:t>
      </w:r>
      <w:r>
        <w:rPr>
          <w:rFonts w:ascii="黑体" w:hAnsi="黑体" w:eastAsia="黑体" w:cs="黑体"/>
          <w:color w:val="000000"/>
          <w:sz w:val="32"/>
        </w:rPr>
        <w:t>人力资源和社会保障</w:t>
      </w:r>
      <w:r>
        <w:rPr>
          <w:rFonts w:hint="eastAsia" w:ascii="黑体" w:hAnsi="黑体" w:eastAsia="黑体" w:cs="黑体"/>
          <w:color w:val="000000"/>
          <w:sz w:val="32"/>
        </w:rPr>
        <w:t xml:space="preserve">局 </w:t>
      </w:r>
      <w:r>
        <w:rPr>
          <w:rFonts w:ascii="宋体" w:hAnsi="宋体" w:eastAsia="宋体" w:cs="宋体"/>
          <w:color w:val="000000"/>
          <w:sz w:val="32"/>
        </w:rPr>
        <w:t> </w:t>
      </w:r>
      <w:r>
        <w:rPr>
          <w:rFonts w:ascii="黑体" w:hAnsi="黑体" w:eastAsia="黑体" w:cs="黑体"/>
          <w:color w:val="000000"/>
          <w:sz w:val="32"/>
        </w:rPr>
        <w:t>制</w:t>
      </w:r>
    </w:p>
    <w:p>
      <w:pPr>
        <w:spacing w:line="600" w:lineRule="auto"/>
        <w:jc w:val="center"/>
        <w:rPr>
          <w:rFonts w:ascii="宋体" w:hAnsi="宋体" w:eastAsia="黑体" w:cs="宋体"/>
          <w:color w:val="000000"/>
          <w:sz w:val="24"/>
        </w:rPr>
      </w:pPr>
      <w:r>
        <w:rPr>
          <w:rFonts w:ascii="黑体" w:hAnsi="黑体" w:eastAsia="黑体" w:cs="黑体"/>
          <w:color w:val="000000"/>
          <w:sz w:val="32"/>
        </w:rPr>
        <w:t>年</w:t>
      </w:r>
      <w:r>
        <w:rPr>
          <w:rFonts w:hint="eastAsia" w:ascii="黑体" w:hAnsi="黑体" w:eastAsia="黑体" w:cs="黑体"/>
          <w:color w:val="000000"/>
          <w:sz w:val="32"/>
        </w:rPr>
        <w:t xml:space="preserve">    </w:t>
      </w:r>
      <w:r>
        <w:rPr>
          <w:rFonts w:ascii="黑体" w:hAnsi="黑体" w:eastAsia="黑体" w:cs="黑体"/>
          <w:color w:val="000000"/>
          <w:sz w:val="32"/>
        </w:rPr>
        <w:t>月</w:t>
      </w:r>
      <w:r>
        <w:rPr>
          <w:rFonts w:hint="eastAsia" w:ascii="黑体" w:hAnsi="黑体" w:eastAsia="黑体" w:cs="黑体"/>
          <w:color w:val="000000"/>
          <w:sz w:val="32"/>
        </w:rPr>
        <w:t xml:space="preserve">   日</w:t>
      </w:r>
    </w:p>
    <w:p>
      <w:pPr>
        <w:spacing w:line="600" w:lineRule="auto"/>
        <w:jc w:val="center"/>
        <w:rPr>
          <w:rFonts w:ascii="Times New Roman" w:hAnsi="Times New Roman" w:eastAsia="Times New Roman" w:cs="Times New Roman"/>
          <w:color w:val="000000"/>
          <w:sz w:val="32"/>
        </w:rPr>
      </w:pPr>
      <w:r>
        <w:rPr>
          <w:rFonts w:ascii="Times New Roman" w:hAnsi="Times New Roman" w:eastAsia="Times New Roman" w:cs="Times New Roman"/>
          <w:color w:val="000000"/>
          <w:sz w:val="32"/>
        </w:rPr>
        <w:t xml:space="preserve"> </w:t>
      </w:r>
    </w:p>
    <w:p>
      <w:pPr>
        <w:spacing w:line="540" w:lineRule="auto"/>
        <w:jc w:val="center"/>
        <w:rPr>
          <w:rFonts w:ascii="宋体" w:hAnsi="宋体" w:eastAsia="宋体" w:cs="宋体"/>
          <w:color w:val="000000"/>
          <w:sz w:val="24"/>
        </w:rPr>
      </w:pPr>
    </w:p>
    <w:p>
      <w:pPr>
        <w:spacing w:line="580" w:lineRule="auto"/>
        <w:jc w:val="center"/>
        <w:rPr>
          <w:rFonts w:ascii="宋体" w:hAnsi="宋体" w:eastAsia="宋体" w:cs="宋体"/>
          <w:color w:val="000000"/>
          <w:sz w:val="24"/>
        </w:rPr>
      </w:pPr>
      <w:r>
        <w:rPr>
          <w:rFonts w:ascii="宋体" w:hAnsi="宋体" w:eastAsia="宋体" w:cs="宋体"/>
          <w:color w:val="000000"/>
          <w:sz w:val="44"/>
        </w:rPr>
        <w:t>填  写  要  求</w:t>
      </w:r>
    </w:p>
    <w:p>
      <w:pPr>
        <w:spacing w:line="480" w:lineRule="auto"/>
        <w:ind w:firstLine="632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ascii="宋体" w:hAnsi="宋体" w:eastAsia="宋体" w:cs="宋体"/>
          <w:color w:val="000000"/>
          <w:sz w:val="32"/>
        </w:rPr>
        <w:t> </w:t>
      </w:r>
    </w:p>
    <w:p>
      <w:pPr>
        <w:spacing w:line="480" w:lineRule="auto"/>
        <w:ind w:firstLine="632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ascii="仿宋_GB2312" w:hAnsi="仿宋_GB2312" w:eastAsia="仿宋_GB2312" w:cs="仿宋_GB2312"/>
          <w:color w:val="000000"/>
          <w:sz w:val="32"/>
        </w:rPr>
        <w:t>1</w:t>
      </w:r>
      <w:r>
        <w:rPr>
          <w:rFonts w:ascii="宋体" w:hAnsi="宋体" w:eastAsia="宋体" w:cs="宋体"/>
          <w:color w:val="000000"/>
          <w:sz w:val="32"/>
        </w:rPr>
        <w:t>．本申报表由申报新型学徒制的企业填写。</w:t>
      </w:r>
    </w:p>
    <w:p>
      <w:pPr>
        <w:spacing w:line="480" w:lineRule="auto"/>
        <w:ind w:firstLine="632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ascii="仿宋_GB2312" w:hAnsi="仿宋_GB2312" w:eastAsia="仿宋_GB2312" w:cs="仿宋_GB2312"/>
          <w:color w:val="000000"/>
          <w:sz w:val="32"/>
        </w:rPr>
        <w:t>2</w:t>
      </w:r>
      <w:r>
        <w:rPr>
          <w:rFonts w:ascii="宋体" w:hAnsi="宋体" w:eastAsia="宋体" w:cs="宋体"/>
          <w:color w:val="000000"/>
          <w:sz w:val="32"/>
        </w:rPr>
        <w:t>．统计数据的截止日期为</w:t>
      </w:r>
      <w:r>
        <w:rPr>
          <w:rFonts w:hint="eastAsia" w:ascii="宋体" w:hAnsi="宋体" w:eastAsia="宋体" w:cs="宋体"/>
          <w:color w:val="000000"/>
          <w:sz w:val="32"/>
          <w:lang w:val="en-US" w:eastAsia="zh-CN"/>
        </w:rPr>
        <w:t>填表日期</w:t>
      </w:r>
      <w:r>
        <w:rPr>
          <w:rFonts w:ascii="宋体" w:hAnsi="宋体" w:eastAsia="宋体" w:cs="宋体"/>
          <w:color w:val="000000"/>
          <w:sz w:val="32"/>
        </w:rPr>
        <w:t>。</w:t>
      </w:r>
    </w:p>
    <w:p>
      <w:pPr>
        <w:spacing w:line="480" w:lineRule="auto"/>
        <w:ind w:firstLine="632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3</w:t>
      </w:r>
      <w:r>
        <w:rPr>
          <w:rFonts w:ascii="宋体" w:hAnsi="宋体" w:eastAsia="宋体" w:cs="宋体"/>
          <w:color w:val="000000"/>
          <w:sz w:val="32"/>
        </w:rPr>
        <w:t>．请用</w:t>
      </w:r>
      <w:r>
        <w:rPr>
          <w:rFonts w:ascii="仿宋_GB2312" w:hAnsi="仿宋_GB2312" w:eastAsia="仿宋_GB2312" w:cs="仿宋_GB2312"/>
          <w:color w:val="000000"/>
          <w:sz w:val="32"/>
        </w:rPr>
        <w:t>A4</w:t>
      </w:r>
      <w:r>
        <w:rPr>
          <w:rFonts w:ascii="宋体" w:hAnsi="宋体" w:eastAsia="宋体" w:cs="宋体"/>
          <w:color w:val="000000"/>
          <w:sz w:val="32"/>
        </w:rPr>
        <w:t>纸双面打印，</w:t>
      </w:r>
      <w:r>
        <w:rPr>
          <w:rFonts w:hint="eastAsia" w:ascii="宋体" w:hAnsi="宋体" w:eastAsia="宋体" w:cs="宋体"/>
          <w:color w:val="000000"/>
          <w:sz w:val="32"/>
        </w:rPr>
        <w:t>一式两份，分别由区县人力资源社会保障部门和市人力资源社会保障局留存，</w:t>
      </w:r>
      <w:r>
        <w:rPr>
          <w:rFonts w:ascii="宋体" w:hAnsi="宋体" w:eastAsia="宋体" w:cs="宋体"/>
          <w:color w:val="000000"/>
          <w:sz w:val="32"/>
        </w:rPr>
        <w:t>每份申报表单独装订，不另单做封皮和装裱。</w:t>
      </w:r>
    </w:p>
    <w:p>
      <w:pPr>
        <w:spacing w:line="480" w:lineRule="auto"/>
        <w:ind w:firstLine="632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ascii="宋体" w:hAnsi="宋体" w:eastAsia="宋体" w:cs="宋体"/>
          <w:color w:val="000000"/>
          <w:sz w:val="32"/>
        </w:rPr>
        <w:t> </w:t>
      </w:r>
    </w:p>
    <w:p>
      <w:pPr>
        <w:spacing w:line="480" w:lineRule="auto"/>
        <w:ind w:firstLine="632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ascii="宋体" w:hAnsi="宋体" w:eastAsia="宋体" w:cs="宋体"/>
          <w:color w:val="000000"/>
          <w:sz w:val="32"/>
        </w:rPr>
        <w:t> </w:t>
      </w:r>
    </w:p>
    <w:p>
      <w:pPr>
        <w:spacing w:line="480" w:lineRule="auto"/>
        <w:ind w:firstLine="632"/>
        <w:jc w:val="left"/>
        <w:rPr>
          <w:rFonts w:ascii="方正仿宋简体" w:hAnsi="方正仿宋简体" w:eastAsia="方正仿宋简体" w:cs="方正仿宋简体"/>
          <w:color w:val="000000"/>
          <w:sz w:val="32"/>
        </w:rPr>
      </w:pPr>
      <w:r>
        <w:rPr>
          <w:rFonts w:ascii="方正仿宋简体" w:hAnsi="方正仿宋简体" w:eastAsia="方正仿宋简体" w:cs="方正仿宋简体"/>
          <w:color w:val="000000"/>
          <w:sz w:val="32"/>
        </w:rPr>
        <w:t xml:space="preserve"> </w:t>
      </w:r>
    </w:p>
    <w:p>
      <w:pPr>
        <w:spacing w:line="580" w:lineRule="auto"/>
        <w:jc w:val="left"/>
        <w:rPr>
          <w:rFonts w:ascii="黑体" w:hAnsi="黑体" w:eastAsia="黑体" w:cs="黑体"/>
          <w:color w:val="000000"/>
          <w:sz w:val="30"/>
        </w:rPr>
      </w:pPr>
    </w:p>
    <w:p>
      <w:pPr>
        <w:spacing w:line="580" w:lineRule="auto"/>
        <w:jc w:val="left"/>
        <w:rPr>
          <w:rFonts w:ascii="黑体" w:hAnsi="黑体" w:eastAsia="黑体" w:cs="黑体"/>
          <w:color w:val="000000"/>
          <w:sz w:val="30"/>
        </w:rPr>
      </w:pPr>
    </w:p>
    <w:p>
      <w:pPr>
        <w:spacing w:line="580" w:lineRule="auto"/>
        <w:jc w:val="left"/>
        <w:rPr>
          <w:rFonts w:ascii="黑体" w:hAnsi="黑体" w:eastAsia="黑体" w:cs="黑体"/>
          <w:color w:val="000000"/>
          <w:sz w:val="30"/>
        </w:rPr>
      </w:pPr>
    </w:p>
    <w:p>
      <w:pPr>
        <w:spacing w:line="580" w:lineRule="auto"/>
        <w:jc w:val="left"/>
        <w:rPr>
          <w:rFonts w:ascii="黑体" w:hAnsi="黑体" w:eastAsia="黑体" w:cs="黑体"/>
          <w:color w:val="000000"/>
          <w:sz w:val="30"/>
        </w:rPr>
      </w:pPr>
    </w:p>
    <w:p>
      <w:pPr>
        <w:spacing w:line="580" w:lineRule="auto"/>
        <w:jc w:val="left"/>
        <w:rPr>
          <w:rFonts w:ascii="黑体" w:hAnsi="黑体" w:eastAsia="黑体" w:cs="黑体"/>
          <w:color w:val="000000"/>
          <w:sz w:val="30"/>
        </w:rPr>
      </w:pPr>
    </w:p>
    <w:p>
      <w:pPr>
        <w:spacing w:line="580" w:lineRule="auto"/>
        <w:jc w:val="left"/>
        <w:rPr>
          <w:rFonts w:ascii="黑体" w:hAnsi="黑体" w:eastAsia="黑体" w:cs="黑体"/>
          <w:color w:val="000000"/>
          <w:sz w:val="30"/>
        </w:rPr>
      </w:pPr>
    </w:p>
    <w:p>
      <w:pPr>
        <w:spacing w:line="580" w:lineRule="auto"/>
        <w:jc w:val="left"/>
        <w:rPr>
          <w:rFonts w:ascii="黑体" w:hAnsi="黑体" w:eastAsia="黑体" w:cs="黑体"/>
          <w:color w:val="000000"/>
          <w:sz w:val="30"/>
        </w:rPr>
      </w:pPr>
    </w:p>
    <w:p>
      <w:pPr>
        <w:spacing w:line="580" w:lineRule="auto"/>
        <w:jc w:val="left"/>
        <w:rPr>
          <w:rFonts w:ascii="黑体" w:hAnsi="黑体" w:eastAsia="黑体" w:cs="黑体"/>
          <w:color w:val="000000"/>
          <w:sz w:val="30"/>
        </w:rPr>
      </w:pPr>
    </w:p>
    <w:p>
      <w:pPr>
        <w:spacing w:line="580" w:lineRule="auto"/>
        <w:jc w:val="left"/>
        <w:rPr>
          <w:rFonts w:ascii="黑体" w:hAnsi="黑体" w:eastAsia="黑体" w:cs="黑体"/>
          <w:color w:val="000000"/>
          <w:sz w:val="30"/>
        </w:rPr>
      </w:pPr>
    </w:p>
    <w:p>
      <w:pPr>
        <w:spacing w:line="580" w:lineRule="auto"/>
        <w:jc w:val="left"/>
        <w:rPr>
          <w:rFonts w:ascii="黑体" w:hAnsi="黑体" w:eastAsia="黑体" w:cs="黑体"/>
          <w:color w:val="000000"/>
          <w:sz w:val="30"/>
        </w:rPr>
      </w:pPr>
    </w:p>
    <w:p>
      <w:pPr>
        <w:spacing w:line="580" w:lineRule="auto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ascii="黑体" w:hAnsi="黑体" w:eastAsia="黑体" w:cs="黑体"/>
          <w:color w:val="000000"/>
          <w:sz w:val="30"/>
        </w:rPr>
        <w:t>一、</w:t>
      </w:r>
      <w:r>
        <w:rPr>
          <w:rFonts w:hint="eastAsia" w:ascii="黑体" w:hAnsi="黑体" w:eastAsia="黑体" w:cs="黑体"/>
          <w:color w:val="000000"/>
          <w:sz w:val="30"/>
        </w:rPr>
        <w:t>企业</w:t>
      </w:r>
      <w:r>
        <w:rPr>
          <w:rFonts w:ascii="黑体" w:hAnsi="黑体" w:eastAsia="黑体" w:cs="黑体"/>
          <w:color w:val="000000"/>
          <w:sz w:val="30"/>
        </w:rPr>
        <w:t>基本情况</w:t>
      </w:r>
    </w:p>
    <w:tbl>
      <w:tblPr>
        <w:tblStyle w:val="5"/>
        <w:tblW w:w="852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21"/>
        <w:gridCol w:w="2190"/>
        <w:gridCol w:w="1530"/>
        <w:gridCol w:w="1665"/>
        <w:gridCol w:w="91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atLeast"/>
          <w:jc w:val="center"/>
        </w:trPr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注册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  <w:t>地址</w:t>
            </w:r>
          </w:p>
        </w:tc>
        <w:tc>
          <w:tcPr>
            <w:tcW w:w="6301" w:type="dxa"/>
            <w:gridSpan w:val="4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  <w:jc w:val="center"/>
        </w:trPr>
        <w:tc>
          <w:tcPr>
            <w:tcW w:w="2221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  <w:t>法定代表人</w:t>
            </w:r>
          </w:p>
        </w:tc>
        <w:tc>
          <w:tcPr>
            <w:tcW w:w="219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 </w:t>
            </w:r>
          </w:p>
        </w:tc>
        <w:tc>
          <w:tcPr>
            <w:tcW w:w="153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left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联系方式</w:t>
            </w:r>
          </w:p>
        </w:tc>
        <w:tc>
          <w:tcPr>
            <w:tcW w:w="2581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left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5" w:hRule="atLeast"/>
          <w:jc w:val="center"/>
        </w:trPr>
        <w:tc>
          <w:tcPr>
            <w:tcW w:w="2221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培训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  <w:t>工作负责人</w:t>
            </w:r>
          </w:p>
        </w:tc>
        <w:tc>
          <w:tcPr>
            <w:tcW w:w="219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联系方式</w:t>
            </w:r>
          </w:p>
        </w:tc>
        <w:tc>
          <w:tcPr>
            <w:tcW w:w="2581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atLeast"/>
          <w:jc w:val="center"/>
        </w:trPr>
        <w:tc>
          <w:tcPr>
            <w:tcW w:w="2221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企业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  <w:t>类型</w:t>
            </w:r>
          </w:p>
        </w:tc>
        <w:tc>
          <w:tcPr>
            <w:tcW w:w="219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153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left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成立时间</w:t>
            </w:r>
          </w:p>
        </w:tc>
        <w:tc>
          <w:tcPr>
            <w:tcW w:w="2581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left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atLeast"/>
          <w:jc w:val="center"/>
        </w:trPr>
        <w:tc>
          <w:tcPr>
            <w:tcW w:w="2221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统一信用社会代码</w:t>
            </w:r>
          </w:p>
        </w:tc>
        <w:tc>
          <w:tcPr>
            <w:tcW w:w="219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1530" w:type="dxa"/>
            <w:tcBorders>
              <w:top w:val="single" w:color="000000" w:sz="0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left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工商注册号</w:t>
            </w:r>
          </w:p>
        </w:tc>
        <w:tc>
          <w:tcPr>
            <w:tcW w:w="2581" w:type="dxa"/>
            <w:gridSpan w:val="2"/>
            <w:tcBorders>
              <w:top w:val="single" w:color="000000" w:sz="0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left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atLeast"/>
          <w:jc w:val="center"/>
        </w:trPr>
        <w:tc>
          <w:tcPr>
            <w:tcW w:w="2221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  <w:t>所属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行业</w:t>
            </w:r>
          </w:p>
        </w:tc>
        <w:tc>
          <w:tcPr>
            <w:tcW w:w="6301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 </w:t>
            </w:r>
          </w:p>
          <w:p>
            <w:pPr>
              <w:spacing w:line="320" w:lineRule="auto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0" w:hRule="atLeast"/>
          <w:jc w:val="center"/>
        </w:trPr>
        <w:tc>
          <w:tcPr>
            <w:tcW w:w="2221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  <w:t>企业经营范围</w:t>
            </w:r>
          </w:p>
        </w:tc>
        <w:tc>
          <w:tcPr>
            <w:tcW w:w="6301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 </w:t>
            </w:r>
          </w:p>
          <w:p>
            <w:pPr>
              <w:spacing w:line="3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  <w:jc w:val="center"/>
        </w:trPr>
        <w:tc>
          <w:tcPr>
            <w:tcW w:w="2221" w:type="dxa"/>
            <w:vMerge w:val="restart"/>
            <w:tcBorders>
              <w:top w:val="single" w:color="000000" w:sz="0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  <w:b/>
                <w:bCs/>
                <w:color w:val="4E4E4E"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  <w:t>技能岗位职工</w:t>
            </w:r>
          </w:p>
          <w:p>
            <w:pPr>
              <w:spacing w:line="32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总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  <w:t>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2190" w:type="dxa"/>
            <w:vMerge w:val="restart"/>
            <w:tcBorders>
              <w:top w:val="single" w:color="000000" w:sz="0" w:space="0"/>
              <w:left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 </w:t>
            </w:r>
          </w:p>
        </w:tc>
        <w:tc>
          <w:tcPr>
            <w:tcW w:w="319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技师及以上职业资格（人）</w:t>
            </w:r>
          </w:p>
        </w:tc>
        <w:tc>
          <w:tcPr>
            <w:tcW w:w="91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22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190" w:type="dxa"/>
            <w:vMerge w:val="continue"/>
            <w:tcBorders>
              <w:left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9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中级工职业资格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（人）</w:t>
            </w:r>
          </w:p>
        </w:tc>
        <w:tc>
          <w:tcPr>
            <w:tcW w:w="91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  <w:jc w:val="center"/>
        </w:trPr>
        <w:tc>
          <w:tcPr>
            <w:tcW w:w="22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190" w:type="dxa"/>
            <w:vMerge w:val="continue"/>
            <w:tcBorders>
              <w:left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9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初级工职业资格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（人）</w:t>
            </w:r>
          </w:p>
        </w:tc>
        <w:tc>
          <w:tcPr>
            <w:tcW w:w="91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22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190" w:type="dxa"/>
            <w:vMerge w:val="continue"/>
            <w:tcBorders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9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无职业资格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（人）</w:t>
            </w:r>
          </w:p>
        </w:tc>
        <w:tc>
          <w:tcPr>
            <w:tcW w:w="91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5" w:hRule="atLeast"/>
          <w:jc w:val="center"/>
        </w:trPr>
        <w:tc>
          <w:tcPr>
            <w:tcW w:w="2221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  <w:t>企业职工培训制度、待遇与技能挂钩激励机制建设情况</w:t>
            </w:r>
          </w:p>
        </w:tc>
        <w:tc>
          <w:tcPr>
            <w:tcW w:w="6301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（可附页）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35" w:hRule="atLeast"/>
          <w:jc w:val="center"/>
        </w:trPr>
        <w:tc>
          <w:tcPr>
            <w:tcW w:w="2221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6"/>
                <w:sz w:val="24"/>
              </w:rPr>
              <w:t>合作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6"/>
                <w:sz w:val="24"/>
                <w:lang w:val="en-US" w:eastAsia="zh-CN"/>
              </w:rPr>
              <w:t>培训机构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-6"/>
                <w:sz w:val="24"/>
              </w:rPr>
              <w:t>概况</w:t>
            </w:r>
          </w:p>
        </w:tc>
        <w:tc>
          <w:tcPr>
            <w:tcW w:w="6301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须包含办学许可或培训资质、培训师资、场地设备、签订合作协议等信息，可附页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）</w:t>
            </w:r>
          </w:p>
        </w:tc>
      </w:tr>
    </w:tbl>
    <w:p>
      <w:pPr>
        <w:spacing w:line="580" w:lineRule="auto"/>
        <w:jc w:val="left"/>
        <w:rPr>
          <w:rFonts w:ascii="方正黑体简体" w:hAnsi="方正黑体简体" w:eastAsia="方正黑体简体" w:cs="方正黑体简体"/>
          <w:color w:val="000000"/>
          <w:sz w:val="30"/>
        </w:rPr>
      </w:pPr>
      <w:r>
        <w:rPr>
          <w:rFonts w:ascii="方正黑体简体" w:hAnsi="方正黑体简体" w:eastAsia="方正黑体简体" w:cs="方正黑体简体"/>
          <w:color w:val="000000"/>
          <w:sz w:val="30"/>
        </w:rPr>
        <w:t xml:space="preserve"> </w:t>
      </w:r>
    </w:p>
    <w:p>
      <w:pPr>
        <w:spacing w:line="480" w:lineRule="auto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ascii="黑体" w:hAnsi="黑体" w:eastAsia="黑体" w:cs="黑体"/>
          <w:color w:val="000000"/>
          <w:sz w:val="30"/>
        </w:rPr>
        <w:t>二、</w:t>
      </w:r>
      <w:r>
        <w:rPr>
          <w:rFonts w:hint="eastAsia" w:ascii="黑体" w:hAnsi="黑体" w:eastAsia="黑体" w:cs="黑体"/>
          <w:color w:val="000000"/>
          <w:sz w:val="30"/>
          <w:lang w:val="en-US" w:eastAsia="zh-CN"/>
        </w:rPr>
        <w:t>培养</w:t>
      </w:r>
      <w:r>
        <w:rPr>
          <w:rFonts w:ascii="黑体" w:hAnsi="黑体" w:eastAsia="黑体" w:cs="黑体"/>
          <w:color w:val="000000"/>
          <w:sz w:val="30"/>
        </w:rPr>
        <w:t>内容</w:t>
      </w:r>
    </w:p>
    <w:tbl>
      <w:tblPr>
        <w:tblStyle w:val="5"/>
        <w:tblW w:w="867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3"/>
        <w:gridCol w:w="1450"/>
        <w:gridCol w:w="1030"/>
        <w:gridCol w:w="2553"/>
        <w:gridCol w:w="224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4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计划培养总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  <w:t>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  <w:t>职业</w:t>
            </w:r>
          </w:p>
          <w:p>
            <w:pPr>
              <w:spacing w:line="32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  <w:t>（工种）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  <w:t>人数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  <w:t>培养目标</w:t>
            </w:r>
          </w:p>
          <w:p>
            <w:pPr>
              <w:spacing w:line="320" w:lineRule="auto"/>
              <w:jc w:val="center"/>
              <w:rPr>
                <w:rFonts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  <w:t>（职业资格等级）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  <w:t>培养起止时间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atLeast"/>
          <w:jc w:val="center"/>
        </w:trPr>
        <w:tc>
          <w:tcPr>
            <w:tcW w:w="1403" w:type="dxa"/>
            <w:vMerge w:val="restart"/>
            <w:tcBorders>
              <w:top w:val="single" w:color="000000" w:sz="0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  <w:color w:val="000000"/>
                <w:sz w:val="32"/>
              </w:rPr>
            </w:pPr>
            <w:r>
              <w:rPr>
                <w:rFonts w:ascii="宋体" w:hAnsi="宋体" w:eastAsia="宋体" w:cs="宋体"/>
                <w:color w:val="000000"/>
                <w:sz w:val="32"/>
              </w:rPr>
              <w:t> </w:t>
            </w:r>
          </w:p>
          <w:p>
            <w:pPr>
              <w:spacing w:line="3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32"/>
              </w:rPr>
              <w:t> </w:t>
            </w:r>
          </w:p>
          <w:p>
            <w:pPr>
              <w:spacing w:line="3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32"/>
              </w:rPr>
              <w:t> </w:t>
            </w:r>
          </w:p>
          <w:p>
            <w:pPr>
              <w:spacing w:line="3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32"/>
              </w:rPr>
              <w:t> </w:t>
            </w:r>
          </w:p>
          <w:p>
            <w:pPr>
              <w:spacing w:line="3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32"/>
              </w:rPr>
              <w:t> </w:t>
            </w:r>
          </w:p>
        </w:tc>
        <w:tc>
          <w:tcPr>
            <w:tcW w:w="14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32"/>
              </w:rPr>
              <w:t> </w:t>
            </w:r>
          </w:p>
        </w:tc>
        <w:tc>
          <w:tcPr>
            <w:tcW w:w="103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32"/>
              </w:rPr>
              <w:t> </w:t>
            </w:r>
          </w:p>
        </w:tc>
        <w:tc>
          <w:tcPr>
            <w:tcW w:w="255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32"/>
              </w:rPr>
              <w:t> </w:t>
            </w:r>
          </w:p>
        </w:tc>
        <w:tc>
          <w:tcPr>
            <w:tcW w:w="224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32"/>
              </w:rPr>
              <w:t>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atLeast"/>
          <w:jc w:val="center"/>
        </w:trPr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32"/>
              </w:rPr>
              <w:t> </w:t>
            </w:r>
          </w:p>
        </w:tc>
        <w:tc>
          <w:tcPr>
            <w:tcW w:w="103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32"/>
              </w:rPr>
              <w:t> </w:t>
            </w:r>
          </w:p>
        </w:tc>
        <w:tc>
          <w:tcPr>
            <w:tcW w:w="255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32"/>
              </w:rPr>
              <w:t> </w:t>
            </w:r>
          </w:p>
        </w:tc>
        <w:tc>
          <w:tcPr>
            <w:tcW w:w="224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32"/>
              </w:rPr>
              <w:t>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atLeast"/>
          <w:jc w:val="center"/>
        </w:trPr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32"/>
              </w:rPr>
              <w:t> </w:t>
            </w:r>
          </w:p>
        </w:tc>
        <w:tc>
          <w:tcPr>
            <w:tcW w:w="103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32"/>
              </w:rPr>
              <w:t> </w:t>
            </w:r>
          </w:p>
        </w:tc>
        <w:tc>
          <w:tcPr>
            <w:tcW w:w="255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32"/>
              </w:rPr>
              <w:t> </w:t>
            </w:r>
          </w:p>
        </w:tc>
        <w:tc>
          <w:tcPr>
            <w:tcW w:w="224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32"/>
              </w:rPr>
              <w:t>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atLeast"/>
          <w:jc w:val="center"/>
        </w:trPr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32"/>
              </w:rPr>
              <w:t> </w:t>
            </w:r>
          </w:p>
        </w:tc>
        <w:tc>
          <w:tcPr>
            <w:tcW w:w="103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32"/>
              </w:rPr>
              <w:t> </w:t>
            </w:r>
          </w:p>
        </w:tc>
        <w:tc>
          <w:tcPr>
            <w:tcW w:w="255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32"/>
              </w:rPr>
              <w:t> </w:t>
            </w:r>
          </w:p>
        </w:tc>
        <w:tc>
          <w:tcPr>
            <w:tcW w:w="224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32"/>
              </w:rPr>
              <w:t>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1" w:hRule="atLeast"/>
          <w:jc w:val="center"/>
        </w:trPr>
        <w:tc>
          <w:tcPr>
            <w:tcW w:w="14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32"/>
              </w:rPr>
              <w:t> </w:t>
            </w:r>
          </w:p>
        </w:tc>
        <w:tc>
          <w:tcPr>
            <w:tcW w:w="103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32"/>
              </w:rPr>
              <w:t> </w:t>
            </w:r>
          </w:p>
        </w:tc>
        <w:tc>
          <w:tcPr>
            <w:tcW w:w="255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32"/>
              </w:rPr>
              <w:t> </w:t>
            </w:r>
          </w:p>
        </w:tc>
        <w:tc>
          <w:tcPr>
            <w:tcW w:w="224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32"/>
              </w:rPr>
              <w:t> </w:t>
            </w:r>
          </w:p>
        </w:tc>
      </w:tr>
    </w:tbl>
    <w:p>
      <w:pPr>
        <w:spacing w:line="544" w:lineRule="auto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ascii="黑体" w:hAnsi="黑体" w:eastAsia="黑体" w:cs="黑体"/>
          <w:color w:val="000000"/>
          <w:sz w:val="30"/>
        </w:rPr>
        <w:t>三、</w:t>
      </w:r>
      <w:r>
        <w:rPr>
          <w:rFonts w:hint="eastAsia" w:ascii="黑体" w:hAnsi="黑体" w:eastAsia="黑体" w:cs="黑体"/>
          <w:color w:val="000000"/>
          <w:sz w:val="30"/>
        </w:rPr>
        <w:t>培养</w:t>
      </w:r>
      <w:r>
        <w:rPr>
          <w:rFonts w:ascii="黑体" w:hAnsi="黑体" w:eastAsia="黑体" w:cs="黑体"/>
          <w:color w:val="000000"/>
          <w:sz w:val="30"/>
        </w:rPr>
        <w:t>项目实施方案及实施计划</w:t>
      </w:r>
    </w:p>
    <w:tbl>
      <w:tblPr>
        <w:tblStyle w:val="5"/>
        <w:tblW w:w="889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9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5" w:hRule="atLeast"/>
          <w:jc w:val="center"/>
        </w:trPr>
        <w:tc>
          <w:tcPr>
            <w:tcW w:w="8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320" w:lineRule="auto"/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  <w:t>、学徒培养方案及推进举措（包括培养目标和方式、教学方案制订、教学过程安排、教学管理制度、质量评价体系和考核制度建设等）</w:t>
            </w:r>
          </w:p>
          <w:p>
            <w:pPr>
              <w:spacing w:line="320" w:lineRule="auto"/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  <w:p>
            <w:pPr>
              <w:spacing w:line="320" w:lineRule="auto"/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  <w:p>
            <w:pPr>
              <w:spacing w:line="320" w:lineRule="auto"/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  <w:p>
            <w:pPr>
              <w:spacing w:line="320" w:lineRule="auto"/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  <w:p>
            <w:pPr>
              <w:spacing w:line="320" w:lineRule="auto"/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  <w:p>
            <w:pPr>
              <w:spacing w:line="320" w:lineRule="auto"/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  <w:p>
            <w:pPr>
              <w:spacing w:line="32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（可附页）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3" w:hRule="atLeast"/>
          <w:jc w:val="center"/>
        </w:trPr>
        <w:tc>
          <w:tcPr>
            <w:tcW w:w="8899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400" w:lineRule="auto"/>
              <w:jc w:val="left"/>
              <w:rPr>
                <w:rFonts w:ascii="宋体" w:hAnsi="宋体" w:eastAsia="宋体" w:cs="宋体"/>
                <w:b/>
                <w:bCs/>
                <w:color w:val="4E4E4E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  <w:t>2.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  <w:t>具体实施步骤（含年度进展计划）</w:t>
            </w:r>
          </w:p>
          <w:p>
            <w:pPr>
              <w:spacing w:line="320" w:lineRule="auto"/>
              <w:jc w:val="left"/>
              <w:rPr>
                <w:rFonts w:ascii="宋体" w:hAnsi="宋体" w:eastAsia="宋体" w:cs="宋体"/>
                <w:color w:val="4E4E4E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 </w:t>
            </w:r>
          </w:p>
          <w:p>
            <w:pPr>
              <w:spacing w:line="320" w:lineRule="auto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</w:t>
            </w:r>
          </w:p>
          <w:p>
            <w:pPr>
              <w:spacing w:line="320" w:lineRule="auto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20" w:lineRule="auto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20" w:lineRule="auto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20" w:lineRule="auto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20" w:lineRule="auto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20" w:lineRule="auto"/>
              <w:ind w:firstLine="3360" w:firstLineChars="140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（可附页）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0" w:hRule="atLeast"/>
          <w:jc w:val="center"/>
        </w:trPr>
        <w:tc>
          <w:tcPr>
            <w:tcW w:w="8899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320" w:lineRule="auto"/>
              <w:jc w:val="left"/>
              <w:rPr>
                <w:rFonts w:ascii="宋体" w:hAnsi="宋体" w:eastAsia="宋体" w:cs="宋体"/>
                <w:b/>
                <w:bCs/>
                <w:color w:val="4E4E4E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  <w:t>3.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  <w:t>预期效果</w:t>
            </w:r>
          </w:p>
          <w:p>
            <w:pPr>
              <w:spacing w:line="320" w:lineRule="auto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 </w:t>
            </w:r>
          </w:p>
          <w:p>
            <w:pPr>
              <w:spacing w:line="320" w:lineRule="auto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20" w:lineRule="auto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20" w:lineRule="auto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20" w:lineRule="auto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20" w:lineRule="auto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20" w:lineRule="auto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（可附页）</w:t>
            </w:r>
          </w:p>
        </w:tc>
      </w:tr>
    </w:tbl>
    <w:p>
      <w:pPr>
        <w:spacing w:line="544" w:lineRule="auto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ascii="黑体" w:hAnsi="黑体" w:eastAsia="黑体" w:cs="黑体"/>
          <w:color w:val="000000"/>
          <w:sz w:val="30"/>
        </w:rPr>
        <w:t>四、工作保障</w:t>
      </w:r>
    </w:p>
    <w:tbl>
      <w:tblPr>
        <w:tblStyle w:val="5"/>
        <w:tblW w:w="882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2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30" w:hRule="atLeast"/>
          <w:jc w:val="center"/>
        </w:trPr>
        <w:tc>
          <w:tcPr>
            <w:tcW w:w="8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400" w:lineRule="auto"/>
              <w:jc w:val="left"/>
              <w:rPr>
                <w:rFonts w:ascii="宋体" w:hAnsi="宋体" w:eastAsia="宋体" w:cs="宋体"/>
                <w:b/>
                <w:bCs/>
                <w:color w:val="4E4E4E"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  <w:t>保障措施（包括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场地设备、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  <w:t>师资配备等）</w:t>
            </w:r>
          </w:p>
          <w:p>
            <w:pPr>
              <w:spacing w:line="400" w:lineRule="auto"/>
              <w:jc w:val="left"/>
              <w:rPr>
                <w:rFonts w:ascii="宋体" w:hAnsi="宋体" w:eastAsia="宋体" w:cs="宋体"/>
                <w:color w:val="4E4E4E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 </w:t>
            </w:r>
          </w:p>
          <w:p>
            <w:pPr>
              <w:spacing w:line="400" w:lineRule="auto"/>
              <w:jc w:val="left"/>
              <w:rPr>
                <w:rFonts w:ascii="宋体" w:hAnsi="宋体" w:eastAsia="宋体" w:cs="宋体"/>
                <w:color w:val="4E4E4E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 </w:t>
            </w:r>
          </w:p>
          <w:p>
            <w:pPr>
              <w:spacing w:line="400" w:lineRule="auto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 </w:t>
            </w:r>
          </w:p>
          <w:p>
            <w:pPr>
              <w:spacing w:line="400" w:lineRule="auto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auto"/>
              <w:ind w:firstLine="3600" w:firstLineChars="150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（可附页）</w:t>
            </w:r>
          </w:p>
          <w:p>
            <w:pPr>
              <w:spacing w:line="400" w:lineRule="auto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auto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auto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auto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auto"/>
              <w:jc w:val="left"/>
              <w:rPr>
                <w:rFonts w:ascii="宋体" w:hAnsi="宋体" w:eastAsia="宋体" w:cs="宋体"/>
                <w:color w:val="4E4E4E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 </w:t>
            </w:r>
          </w:p>
          <w:p>
            <w:pPr>
              <w:spacing w:line="328" w:lineRule="auto"/>
              <w:jc w:val="left"/>
              <w:rPr>
                <w:rFonts w:ascii="宋体" w:hAnsi="宋体" w:eastAsia="宋体" w:cs="宋体"/>
                <w:color w:val="4E4E4E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32"/>
              </w:rPr>
              <w:t>                                  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       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申请企业（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章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）</w:t>
            </w:r>
          </w:p>
          <w:p>
            <w:pPr>
              <w:spacing w:line="328" w:lineRule="auto"/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                     年   月   日</w:t>
            </w:r>
          </w:p>
        </w:tc>
      </w:tr>
    </w:tbl>
    <w:p>
      <w:pPr>
        <w:spacing w:line="544" w:lineRule="auto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ascii="黑体" w:hAnsi="黑体" w:eastAsia="黑体" w:cs="黑体"/>
          <w:color w:val="000000"/>
          <w:sz w:val="30"/>
        </w:rPr>
        <w:t>五、</w:t>
      </w:r>
      <w:r>
        <w:rPr>
          <w:rFonts w:hint="eastAsia" w:ascii="黑体" w:hAnsi="黑体" w:eastAsia="黑体" w:cs="黑体"/>
          <w:color w:val="000000"/>
          <w:sz w:val="30"/>
        </w:rPr>
        <w:t>推荐</w:t>
      </w:r>
      <w:r>
        <w:rPr>
          <w:rFonts w:hint="eastAsia" w:ascii="黑体" w:hAnsi="黑体" w:eastAsia="黑体" w:cs="黑体"/>
          <w:color w:val="000000"/>
          <w:sz w:val="30"/>
          <w:lang w:val="en-US" w:eastAsia="zh-CN"/>
        </w:rPr>
        <w:t>审核</w:t>
      </w:r>
      <w:r>
        <w:rPr>
          <w:rFonts w:ascii="黑体" w:hAnsi="黑体" w:eastAsia="黑体" w:cs="黑体"/>
          <w:color w:val="000000"/>
          <w:sz w:val="30"/>
        </w:rPr>
        <w:t>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86"/>
        <w:gridCol w:w="3450"/>
        <w:gridCol w:w="825"/>
        <w:gridCol w:w="3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71" w:hRule="atLeast"/>
        </w:trPr>
        <w:tc>
          <w:tcPr>
            <w:tcW w:w="886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区县</w:t>
            </w:r>
          </w:p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人力</w:t>
            </w:r>
          </w:p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资源</w:t>
            </w:r>
          </w:p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社会</w:t>
            </w:r>
          </w:p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保障</w:t>
            </w:r>
          </w:p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部门</w:t>
            </w:r>
          </w:p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审核</w:t>
            </w:r>
          </w:p>
          <w:p>
            <w:pPr>
              <w:spacing w:line="480" w:lineRule="auto"/>
              <w:jc w:val="left"/>
              <w:rPr>
                <w:rFonts w:hint="default" w:ascii="Calibri" w:hAnsi="Calibri" w:cs="Calibri" w:eastAsiaTheme="minorEastAsia"/>
                <w:color w:val="FF000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意见</w:t>
            </w:r>
          </w:p>
        </w:tc>
        <w:tc>
          <w:tcPr>
            <w:tcW w:w="3450" w:type="dxa"/>
          </w:tcPr>
          <w:p>
            <w:pPr>
              <w:spacing w:line="480" w:lineRule="auto"/>
              <w:jc w:val="left"/>
              <w:rPr>
                <w:rFonts w:ascii="Calibri" w:hAnsi="Calibri" w:cs="Calibri"/>
                <w:color w:val="FF0000"/>
                <w:sz w:val="32"/>
                <w:vertAlign w:val="baseline"/>
              </w:rPr>
            </w:pPr>
          </w:p>
          <w:p>
            <w:pPr>
              <w:spacing w:line="480" w:lineRule="auto"/>
              <w:jc w:val="left"/>
              <w:rPr>
                <w:rFonts w:ascii="Calibri" w:hAnsi="Calibri" w:cs="Calibri"/>
                <w:color w:val="FF0000"/>
                <w:sz w:val="32"/>
                <w:vertAlign w:val="baseline"/>
              </w:rPr>
            </w:pPr>
          </w:p>
          <w:p>
            <w:pPr>
              <w:spacing w:line="480" w:lineRule="auto"/>
              <w:jc w:val="left"/>
              <w:rPr>
                <w:rFonts w:ascii="Calibri" w:hAnsi="Calibri" w:cs="Calibri"/>
                <w:color w:val="FF0000"/>
                <w:sz w:val="32"/>
                <w:vertAlign w:val="baseline"/>
              </w:rPr>
            </w:pPr>
          </w:p>
          <w:p>
            <w:pPr>
              <w:spacing w:line="480" w:lineRule="auto"/>
              <w:jc w:val="left"/>
              <w:rPr>
                <w:rFonts w:ascii="Calibri" w:hAnsi="Calibri" w:cs="Calibri"/>
                <w:color w:val="FF0000"/>
                <w:sz w:val="32"/>
                <w:vertAlign w:val="baseline"/>
              </w:rPr>
            </w:pPr>
          </w:p>
          <w:p>
            <w:pPr>
              <w:spacing w:line="480" w:lineRule="auto"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color w:val="FF0000"/>
                <w:sz w:val="32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（章）</w:t>
            </w:r>
          </w:p>
          <w:p>
            <w:pPr>
              <w:spacing w:line="480" w:lineRule="auto"/>
              <w:ind w:firstLine="960" w:firstLineChars="400"/>
              <w:jc w:val="left"/>
              <w:rPr>
                <w:rFonts w:hint="default" w:ascii="Calibri" w:hAnsi="Calibri" w:cs="Calibri"/>
                <w:color w:val="FF000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年 月  日</w:t>
            </w:r>
          </w:p>
        </w:tc>
        <w:tc>
          <w:tcPr>
            <w:tcW w:w="82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spacing w:line="480" w:lineRule="auto"/>
              <w:jc w:val="left"/>
              <w:rPr>
                <w:rFonts w:hint="default" w:ascii="Calibri" w:hAnsi="Calibri" w:cs="Calibri" w:eastAsiaTheme="minorEastAsia"/>
                <w:color w:val="FF0000"/>
                <w:sz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市人力资源社会保障局意见</w:t>
            </w:r>
          </w:p>
        </w:tc>
        <w:tc>
          <w:tcPr>
            <w:tcW w:w="3361" w:type="dxa"/>
          </w:tcPr>
          <w:p>
            <w:pPr>
              <w:spacing w:line="480" w:lineRule="auto"/>
              <w:jc w:val="left"/>
              <w:rPr>
                <w:rFonts w:hint="eastAsia" w:ascii="Calibri" w:hAnsi="Calibri" w:cs="Calibri"/>
                <w:color w:val="FF0000"/>
                <w:sz w:val="32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left"/>
              <w:rPr>
                <w:rFonts w:hint="eastAsia" w:ascii="Calibri" w:hAnsi="Calibri" w:cs="Calibri"/>
                <w:color w:val="FF0000"/>
                <w:sz w:val="32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left"/>
              <w:rPr>
                <w:rFonts w:hint="eastAsia" w:ascii="Calibri" w:hAnsi="Calibri" w:cs="Calibri"/>
                <w:color w:val="FF0000"/>
                <w:sz w:val="32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left"/>
              <w:rPr>
                <w:rFonts w:hint="eastAsia" w:ascii="Calibri" w:hAnsi="Calibri" w:cs="Calibri"/>
                <w:color w:val="FF0000"/>
                <w:sz w:val="32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（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章）</w:t>
            </w:r>
          </w:p>
          <w:p>
            <w:pPr>
              <w:spacing w:line="480" w:lineRule="auto"/>
              <w:jc w:val="center"/>
              <w:rPr>
                <w:rFonts w:ascii="Calibri" w:hAnsi="Calibri" w:cs="Calibri"/>
                <w:color w:val="FF0000"/>
                <w:sz w:val="32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年  月  日</w:t>
            </w:r>
          </w:p>
        </w:tc>
      </w:tr>
    </w:tbl>
    <w:p>
      <w:pPr>
        <w:spacing w:line="480" w:lineRule="auto"/>
        <w:jc w:val="left"/>
        <w:rPr>
          <w:rFonts w:ascii="Calibri" w:hAnsi="Calibri" w:cs="Calibri"/>
          <w:color w:val="FF0000"/>
          <w:sz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38787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9A"/>
    <w:rsid w:val="001317B6"/>
    <w:rsid w:val="001D329A"/>
    <w:rsid w:val="002A60DA"/>
    <w:rsid w:val="003664D0"/>
    <w:rsid w:val="00716471"/>
    <w:rsid w:val="009D6760"/>
    <w:rsid w:val="009D6C3F"/>
    <w:rsid w:val="00CA3BFD"/>
    <w:rsid w:val="00EE3DF5"/>
    <w:rsid w:val="00F750F8"/>
    <w:rsid w:val="011F0398"/>
    <w:rsid w:val="014C4A6F"/>
    <w:rsid w:val="01C50A2D"/>
    <w:rsid w:val="030D0330"/>
    <w:rsid w:val="04A0545B"/>
    <w:rsid w:val="05A801AD"/>
    <w:rsid w:val="070F7993"/>
    <w:rsid w:val="07F1221B"/>
    <w:rsid w:val="081C3E61"/>
    <w:rsid w:val="08791D4D"/>
    <w:rsid w:val="08D25726"/>
    <w:rsid w:val="09246A23"/>
    <w:rsid w:val="0B6B18EC"/>
    <w:rsid w:val="0C332E70"/>
    <w:rsid w:val="0F2E7CDF"/>
    <w:rsid w:val="114D3889"/>
    <w:rsid w:val="1262737F"/>
    <w:rsid w:val="12872CF8"/>
    <w:rsid w:val="12A53785"/>
    <w:rsid w:val="136A0AF8"/>
    <w:rsid w:val="140F79EA"/>
    <w:rsid w:val="141D3746"/>
    <w:rsid w:val="14542D04"/>
    <w:rsid w:val="15A95D15"/>
    <w:rsid w:val="171003DA"/>
    <w:rsid w:val="1A4E63FA"/>
    <w:rsid w:val="1A7B5377"/>
    <w:rsid w:val="1AAC383E"/>
    <w:rsid w:val="1C3B16E2"/>
    <w:rsid w:val="1D220256"/>
    <w:rsid w:val="1EB96A5D"/>
    <w:rsid w:val="1F382312"/>
    <w:rsid w:val="1FC6721E"/>
    <w:rsid w:val="1FCF5282"/>
    <w:rsid w:val="20B64735"/>
    <w:rsid w:val="21B31889"/>
    <w:rsid w:val="23437969"/>
    <w:rsid w:val="24B77D67"/>
    <w:rsid w:val="24E63651"/>
    <w:rsid w:val="257715FE"/>
    <w:rsid w:val="25D02E5E"/>
    <w:rsid w:val="26242E79"/>
    <w:rsid w:val="26A23DB8"/>
    <w:rsid w:val="28113F99"/>
    <w:rsid w:val="2BFB1035"/>
    <w:rsid w:val="2C2F038A"/>
    <w:rsid w:val="2CD51D32"/>
    <w:rsid w:val="2D79660C"/>
    <w:rsid w:val="2E082825"/>
    <w:rsid w:val="2E216E34"/>
    <w:rsid w:val="2F5616A9"/>
    <w:rsid w:val="303A1AEC"/>
    <w:rsid w:val="31E12E7A"/>
    <w:rsid w:val="33FF0B73"/>
    <w:rsid w:val="344834FA"/>
    <w:rsid w:val="34EC0D48"/>
    <w:rsid w:val="36215FD1"/>
    <w:rsid w:val="36B046DF"/>
    <w:rsid w:val="36EC6D47"/>
    <w:rsid w:val="36F71E70"/>
    <w:rsid w:val="378614B4"/>
    <w:rsid w:val="39206135"/>
    <w:rsid w:val="399354C1"/>
    <w:rsid w:val="39A60603"/>
    <w:rsid w:val="3A1C0722"/>
    <w:rsid w:val="3A4D51A9"/>
    <w:rsid w:val="3B576A18"/>
    <w:rsid w:val="3BC47EFB"/>
    <w:rsid w:val="3BCA2AEC"/>
    <w:rsid w:val="3C1F7DA5"/>
    <w:rsid w:val="3DA77AC1"/>
    <w:rsid w:val="3E846687"/>
    <w:rsid w:val="3F3F54AF"/>
    <w:rsid w:val="3F600E6F"/>
    <w:rsid w:val="3FB518A8"/>
    <w:rsid w:val="40286553"/>
    <w:rsid w:val="418634CF"/>
    <w:rsid w:val="41F648B1"/>
    <w:rsid w:val="420870E1"/>
    <w:rsid w:val="430A224A"/>
    <w:rsid w:val="430F4F41"/>
    <w:rsid w:val="43EA20DB"/>
    <w:rsid w:val="444844BA"/>
    <w:rsid w:val="4550271A"/>
    <w:rsid w:val="45BF387F"/>
    <w:rsid w:val="45E12445"/>
    <w:rsid w:val="470838DF"/>
    <w:rsid w:val="47165620"/>
    <w:rsid w:val="4853461A"/>
    <w:rsid w:val="48FC1F8C"/>
    <w:rsid w:val="4A5C3204"/>
    <w:rsid w:val="4A7D674A"/>
    <w:rsid w:val="4B2E7B0E"/>
    <w:rsid w:val="4B386050"/>
    <w:rsid w:val="4CD26E50"/>
    <w:rsid w:val="4E0913CF"/>
    <w:rsid w:val="4FD530BB"/>
    <w:rsid w:val="50CB2B42"/>
    <w:rsid w:val="5117023F"/>
    <w:rsid w:val="51992D7D"/>
    <w:rsid w:val="52B900E0"/>
    <w:rsid w:val="52CD23D0"/>
    <w:rsid w:val="52F451D7"/>
    <w:rsid w:val="53AD124D"/>
    <w:rsid w:val="55221B16"/>
    <w:rsid w:val="56231926"/>
    <w:rsid w:val="5638241F"/>
    <w:rsid w:val="56C5149D"/>
    <w:rsid w:val="56E84C81"/>
    <w:rsid w:val="56F01236"/>
    <w:rsid w:val="56F4473F"/>
    <w:rsid w:val="57B933E1"/>
    <w:rsid w:val="57CB7FBB"/>
    <w:rsid w:val="59D8575A"/>
    <w:rsid w:val="59E35926"/>
    <w:rsid w:val="5A9B3911"/>
    <w:rsid w:val="5AA572A9"/>
    <w:rsid w:val="5B7C7FFD"/>
    <w:rsid w:val="5BC21CEC"/>
    <w:rsid w:val="5C2D3D32"/>
    <w:rsid w:val="5D186EE3"/>
    <w:rsid w:val="5DF2740D"/>
    <w:rsid w:val="5EB92EB6"/>
    <w:rsid w:val="5FB256EC"/>
    <w:rsid w:val="5FE63D56"/>
    <w:rsid w:val="60225888"/>
    <w:rsid w:val="60553B42"/>
    <w:rsid w:val="60720793"/>
    <w:rsid w:val="61803D35"/>
    <w:rsid w:val="61B15E84"/>
    <w:rsid w:val="62882524"/>
    <w:rsid w:val="62AF35A9"/>
    <w:rsid w:val="62E11785"/>
    <w:rsid w:val="631B3E3B"/>
    <w:rsid w:val="64E85ED6"/>
    <w:rsid w:val="651F5FB4"/>
    <w:rsid w:val="660005DC"/>
    <w:rsid w:val="661105F0"/>
    <w:rsid w:val="67AC60BF"/>
    <w:rsid w:val="6848426F"/>
    <w:rsid w:val="69BA4D09"/>
    <w:rsid w:val="69EF0098"/>
    <w:rsid w:val="6B58691A"/>
    <w:rsid w:val="6C5D27CE"/>
    <w:rsid w:val="6E7B4366"/>
    <w:rsid w:val="6EE37360"/>
    <w:rsid w:val="6F26454A"/>
    <w:rsid w:val="6F500859"/>
    <w:rsid w:val="6FB104A9"/>
    <w:rsid w:val="6FDD021F"/>
    <w:rsid w:val="708B0E1D"/>
    <w:rsid w:val="715D404D"/>
    <w:rsid w:val="719A5306"/>
    <w:rsid w:val="736E4C29"/>
    <w:rsid w:val="738F43D1"/>
    <w:rsid w:val="7462414A"/>
    <w:rsid w:val="74750C95"/>
    <w:rsid w:val="750442EB"/>
    <w:rsid w:val="7662195D"/>
    <w:rsid w:val="77181044"/>
    <w:rsid w:val="78693337"/>
    <w:rsid w:val="7A370F71"/>
    <w:rsid w:val="7A725913"/>
    <w:rsid w:val="7A9262CC"/>
    <w:rsid w:val="7BD53C8F"/>
    <w:rsid w:val="7C5445C8"/>
    <w:rsid w:val="7C615C29"/>
    <w:rsid w:val="7E2E6054"/>
    <w:rsid w:val="7FA3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正文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202</Words>
  <Characters>1152</Characters>
  <Lines>9</Lines>
  <Paragraphs>2</Paragraphs>
  <TotalTime>7</TotalTime>
  <ScaleCrop>false</ScaleCrop>
  <LinksUpToDate>false</LinksUpToDate>
  <CharactersWithSpaces>1352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2017-11-28T00:11:00Z</dcterms:created>
  <dc:creator>WXT</dc:creator>
  <cp:lastModifiedBy>WXT</cp:lastModifiedBy>
  <cp:lastPrinted>2019-10-28T01:40:00Z</cp:lastPrinted>
  <dcterms:modified xsi:type="dcterms:W3CDTF">2019-12-10T02:22:48Z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